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7C" w:rsidRDefault="00824D7C" w:rsidP="00824D7C">
      <w:pPr>
        <w:spacing w:after="0" w:line="240" w:lineRule="auto"/>
        <w:jc w:val="both"/>
        <w:rPr>
          <w:rFonts w:ascii="Gill Sans MT" w:hAnsi="Gill Sans MT"/>
          <w:b/>
        </w:rPr>
      </w:pPr>
      <w:bookmarkStart w:id="0" w:name="_Hlk520116631"/>
    </w:p>
    <w:p w:rsidR="00A73E89" w:rsidRDefault="00A73E89" w:rsidP="00824D7C">
      <w:pPr>
        <w:spacing w:after="0" w:line="240" w:lineRule="auto"/>
        <w:jc w:val="both"/>
        <w:rPr>
          <w:rFonts w:ascii="Gill Sans MT" w:hAnsi="Gill Sans MT"/>
          <w:b/>
        </w:rPr>
      </w:pPr>
    </w:p>
    <w:p w:rsidR="00A73E89" w:rsidRDefault="00A73E89" w:rsidP="00A73E89">
      <w:pPr>
        <w:spacing w:after="0" w:line="240" w:lineRule="auto"/>
        <w:jc w:val="center"/>
        <w:rPr>
          <w:rFonts w:ascii="Gill Sans MT" w:hAnsi="Gill Sans MT"/>
          <w:b/>
          <w:color w:val="7030A0"/>
          <w:sz w:val="40"/>
          <w:szCs w:val="40"/>
        </w:rPr>
      </w:pPr>
      <w:r w:rsidRPr="00A73E89">
        <w:rPr>
          <w:rFonts w:ascii="Gill Sans MT" w:hAnsi="Gill Sans MT"/>
          <w:b/>
          <w:color w:val="7030A0"/>
          <w:sz w:val="40"/>
          <w:szCs w:val="40"/>
        </w:rPr>
        <w:t>Emotional Health and Wellbeing support</w:t>
      </w:r>
    </w:p>
    <w:p w:rsidR="00A73E89" w:rsidRPr="00AF2F7B" w:rsidRDefault="00A73E89" w:rsidP="00A73E89">
      <w:pPr>
        <w:spacing w:after="0" w:line="240" w:lineRule="auto"/>
        <w:jc w:val="center"/>
        <w:rPr>
          <w:rFonts w:ascii="Gill Sans MT" w:hAnsi="Gill Sans MT"/>
          <w:b/>
          <w:color w:val="7030A0"/>
        </w:rPr>
      </w:pPr>
    </w:p>
    <w:p w:rsidR="00A73E89" w:rsidRPr="00A73E89" w:rsidRDefault="00A73E89" w:rsidP="00A73E89">
      <w:pPr>
        <w:spacing w:after="0" w:line="240" w:lineRule="auto"/>
        <w:jc w:val="center"/>
        <w:rPr>
          <w:rFonts w:ascii="Gill Sans MT" w:hAnsi="Gill Sans MT"/>
          <w:b/>
          <w:color w:val="7030A0"/>
          <w:sz w:val="40"/>
          <w:szCs w:val="40"/>
        </w:rPr>
      </w:pPr>
      <w:r>
        <w:rPr>
          <w:rFonts w:ascii="Gill Sans MT" w:hAnsi="Gill Sans MT"/>
          <w:b/>
          <w:color w:val="7030A0"/>
          <w:sz w:val="40"/>
          <w:szCs w:val="40"/>
        </w:rPr>
        <w:t>The Academy of St Nicholas</w:t>
      </w:r>
      <w:bookmarkStart w:id="1" w:name="_GoBack"/>
      <w:bookmarkEnd w:id="1"/>
    </w:p>
    <w:p w:rsidR="00A73E89" w:rsidRDefault="00A73E89" w:rsidP="00824D7C">
      <w:pPr>
        <w:spacing w:after="0" w:line="240" w:lineRule="auto"/>
        <w:jc w:val="both"/>
        <w:rPr>
          <w:rFonts w:ascii="Gill Sans MT" w:hAnsi="Gill Sans MT"/>
          <w:b/>
        </w:rPr>
      </w:pPr>
    </w:p>
    <w:p w:rsidR="00A73E89" w:rsidRDefault="00A73E89" w:rsidP="00AF2F7B">
      <w:pPr>
        <w:pStyle w:val="NoSpacing"/>
      </w:pPr>
    </w:p>
    <w:tbl>
      <w:tblPr>
        <w:tblStyle w:val="TableGrid"/>
        <w:tblW w:w="10343" w:type="dxa"/>
        <w:jc w:val="center"/>
        <w:tblLook w:val="04A0" w:firstRow="1" w:lastRow="0" w:firstColumn="1" w:lastColumn="0" w:noHBand="0" w:noVBand="1"/>
      </w:tblPr>
      <w:tblGrid>
        <w:gridCol w:w="2882"/>
        <w:gridCol w:w="3724"/>
        <w:gridCol w:w="3737"/>
      </w:tblGrid>
      <w:tr w:rsidR="00427BB1" w:rsidRPr="00AF2F7B" w:rsidTr="00395E20">
        <w:trPr>
          <w:jc w:val="center"/>
        </w:trPr>
        <w:tc>
          <w:tcPr>
            <w:tcW w:w="2882" w:type="dxa"/>
            <w:shd w:val="clear" w:color="auto" w:fill="7030A0"/>
          </w:tcPr>
          <w:p w:rsidR="00427BB1" w:rsidRPr="00395E20" w:rsidRDefault="00427BB1" w:rsidP="00427BB1">
            <w:pPr>
              <w:jc w:val="center"/>
              <w:rPr>
                <w:rFonts w:ascii="Gill Sans MT" w:hAnsi="Gill Sans MT"/>
                <w:b/>
                <w:color w:val="FFFFFF" w:themeColor="background1"/>
                <w:sz w:val="24"/>
                <w:szCs w:val="24"/>
              </w:rPr>
            </w:pPr>
            <w:r w:rsidRPr="00395E20">
              <w:rPr>
                <w:rFonts w:ascii="Gill Sans MT" w:hAnsi="Gill Sans MT"/>
                <w:b/>
                <w:color w:val="FFFFFF" w:themeColor="background1"/>
                <w:sz w:val="24"/>
                <w:szCs w:val="24"/>
              </w:rPr>
              <w:t>Organisation</w:t>
            </w:r>
          </w:p>
        </w:tc>
        <w:tc>
          <w:tcPr>
            <w:tcW w:w="3724" w:type="dxa"/>
            <w:shd w:val="clear" w:color="auto" w:fill="7030A0"/>
          </w:tcPr>
          <w:p w:rsidR="00427BB1" w:rsidRPr="00395E20" w:rsidRDefault="00427BB1" w:rsidP="00427BB1">
            <w:pPr>
              <w:jc w:val="center"/>
              <w:rPr>
                <w:rFonts w:ascii="Gill Sans MT" w:hAnsi="Gill Sans MT"/>
                <w:b/>
                <w:color w:val="FFFFFF" w:themeColor="background1"/>
                <w:sz w:val="24"/>
                <w:szCs w:val="24"/>
              </w:rPr>
            </w:pPr>
            <w:r w:rsidRPr="00395E20">
              <w:rPr>
                <w:rFonts w:ascii="Gill Sans MT" w:hAnsi="Gill Sans MT"/>
                <w:b/>
                <w:color w:val="FFFFFF" w:themeColor="background1"/>
                <w:sz w:val="24"/>
                <w:szCs w:val="24"/>
              </w:rPr>
              <w:t>Service</w:t>
            </w:r>
          </w:p>
        </w:tc>
        <w:tc>
          <w:tcPr>
            <w:tcW w:w="3737" w:type="dxa"/>
            <w:shd w:val="clear" w:color="auto" w:fill="7030A0"/>
          </w:tcPr>
          <w:p w:rsidR="00427BB1" w:rsidRPr="00395E20" w:rsidRDefault="00427BB1" w:rsidP="00427BB1">
            <w:pPr>
              <w:jc w:val="center"/>
              <w:rPr>
                <w:rFonts w:ascii="Gill Sans MT" w:hAnsi="Gill Sans MT"/>
                <w:b/>
                <w:color w:val="FFFFFF" w:themeColor="background1"/>
                <w:sz w:val="24"/>
                <w:szCs w:val="24"/>
              </w:rPr>
            </w:pPr>
            <w:r w:rsidRPr="00395E20">
              <w:rPr>
                <w:rFonts w:ascii="Gill Sans MT" w:hAnsi="Gill Sans MT"/>
                <w:b/>
                <w:color w:val="FFFFFF" w:themeColor="background1"/>
                <w:sz w:val="24"/>
                <w:szCs w:val="24"/>
              </w:rPr>
              <w:t>Contact Details</w:t>
            </w:r>
          </w:p>
        </w:tc>
      </w:tr>
      <w:tr w:rsidR="00427BB1" w:rsidRPr="00AF2F7B" w:rsidTr="00395E20">
        <w:trPr>
          <w:jc w:val="center"/>
        </w:trPr>
        <w:tc>
          <w:tcPr>
            <w:tcW w:w="2882" w:type="dxa"/>
          </w:tcPr>
          <w:p w:rsidR="00427BB1" w:rsidRPr="00AF2F7B" w:rsidRDefault="00427BB1" w:rsidP="00427BB1">
            <w:pPr>
              <w:pStyle w:val="Default"/>
              <w:rPr>
                <w:rFonts w:ascii="Gill Sans MT" w:hAnsi="Gill Sans MT"/>
                <w:sz w:val="20"/>
                <w:szCs w:val="20"/>
              </w:rPr>
            </w:pPr>
            <w:proofErr w:type="spellStart"/>
            <w:r w:rsidRPr="00AF2F7B">
              <w:rPr>
                <w:rFonts w:ascii="Gill Sans MT" w:hAnsi="Gill Sans MT"/>
                <w:sz w:val="20"/>
                <w:szCs w:val="20"/>
              </w:rPr>
              <w:t>Kooth</w:t>
            </w:r>
            <w:proofErr w:type="spellEnd"/>
          </w:p>
        </w:tc>
        <w:tc>
          <w:tcPr>
            <w:tcW w:w="3724" w:type="dxa"/>
          </w:tcPr>
          <w:p w:rsidR="00427BB1" w:rsidRPr="00AF2F7B" w:rsidRDefault="00427BB1" w:rsidP="00427BB1">
            <w:pPr>
              <w:pStyle w:val="Default"/>
              <w:rPr>
                <w:rFonts w:ascii="Gill Sans MT" w:hAnsi="Gill Sans MT"/>
                <w:sz w:val="20"/>
                <w:szCs w:val="20"/>
              </w:rPr>
            </w:pPr>
            <w:r w:rsidRPr="00AF2F7B">
              <w:rPr>
                <w:rFonts w:ascii="Gill Sans MT" w:hAnsi="Gill Sans MT"/>
                <w:sz w:val="20"/>
                <w:szCs w:val="20"/>
              </w:rPr>
              <w:t>Free, safe and anonymous</w:t>
            </w:r>
          </w:p>
          <w:p w:rsidR="00CB3F4C" w:rsidRPr="00AF2F7B" w:rsidRDefault="00427BB1" w:rsidP="00427BB1">
            <w:pPr>
              <w:pStyle w:val="Default"/>
              <w:rPr>
                <w:rFonts w:ascii="Gill Sans MT" w:hAnsi="Gill Sans MT"/>
                <w:sz w:val="20"/>
                <w:szCs w:val="20"/>
              </w:rPr>
            </w:pPr>
            <w:r w:rsidRPr="00AF2F7B">
              <w:rPr>
                <w:rFonts w:ascii="Gill Sans MT" w:hAnsi="Gill Sans MT"/>
                <w:sz w:val="20"/>
                <w:szCs w:val="20"/>
              </w:rPr>
              <w:t>Online counselling and support</w:t>
            </w:r>
          </w:p>
        </w:tc>
        <w:tc>
          <w:tcPr>
            <w:tcW w:w="3737" w:type="dxa"/>
          </w:tcPr>
          <w:p w:rsidR="00427BB1" w:rsidRPr="00AF2F7B" w:rsidRDefault="00985A82" w:rsidP="00427BB1">
            <w:pPr>
              <w:pStyle w:val="Default"/>
              <w:rPr>
                <w:rFonts w:ascii="Gill Sans MT" w:hAnsi="Gill Sans MT"/>
                <w:sz w:val="20"/>
                <w:szCs w:val="20"/>
              </w:rPr>
            </w:pPr>
            <w:hyperlink r:id="rId11" w:history="1">
              <w:r w:rsidR="00427BB1" w:rsidRPr="00AF2F7B">
                <w:rPr>
                  <w:rStyle w:val="Hyperlink"/>
                  <w:rFonts w:ascii="Gill Sans MT" w:hAnsi="Gill Sans MT"/>
                  <w:sz w:val="20"/>
                  <w:szCs w:val="20"/>
                </w:rPr>
                <w:t>www.kooth.com</w:t>
              </w:r>
            </w:hyperlink>
          </w:p>
          <w:p w:rsidR="00427BB1" w:rsidRPr="00AF2F7B" w:rsidRDefault="00427BB1" w:rsidP="00427BB1">
            <w:pPr>
              <w:pStyle w:val="Default"/>
              <w:rPr>
                <w:rFonts w:ascii="Gill Sans MT" w:hAnsi="Gill Sans MT"/>
                <w:sz w:val="20"/>
                <w:szCs w:val="20"/>
              </w:rPr>
            </w:pPr>
          </w:p>
        </w:tc>
      </w:tr>
      <w:tr w:rsidR="00427BB1" w:rsidRPr="00AF2F7B" w:rsidTr="00395E20">
        <w:trPr>
          <w:jc w:val="center"/>
        </w:trPr>
        <w:tc>
          <w:tcPr>
            <w:tcW w:w="2882" w:type="dxa"/>
          </w:tcPr>
          <w:p w:rsidR="00427BB1" w:rsidRPr="00AF2F7B" w:rsidRDefault="00427BB1" w:rsidP="00824D7C">
            <w:pPr>
              <w:jc w:val="both"/>
              <w:rPr>
                <w:rFonts w:ascii="Gill Sans MT" w:hAnsi="Gill Sans MT"/>
                <w:sz w:val="20"/>
                <w:szCs w:val="20"/>
              </w:rPr>
            </w:pPr>
            <w:r w:rsidRPr="00AF2F7B">
              <w:rPr>
                <w:rFonts w:ascii="Gill Sans MT" w:hAnsi="Gill Sans MT"/>
                <w:sz w:val="20"/>
                <w:szCs w:val="20"/>
              </w:rPr>
              <w:t>UK Safer Internet Centre</w:t>
            </w:r>
          </w:p>
          <w:p w:rsidR="00427BB1" w:rsidRPr="00AF2F7B" w:rsidRDefault="00427BB1" w:rsidP="00824D7C">
            <w:pPr>
              <w:jc w:val="both"/>
              <w:rPr>
                <w:rFonts w:ascii="Gill Sans MT" w:hAnsi="Gill Sans MT"/>
                <w:sz w:val="20"/>
                <w:szCs w:val="20"/>
              </w:rPr>
            </w:pPr>
          </w:p>
        </w:tc>
        <w:tc>
          <w:tcPr>
            <w:tcW w:w="3724" w:type="dxa"/>
          </w:tcPr>
          <w:p w:rsidR="00CB3F4C" w:rsidRPr="00AF2F7B" w:rsidRDefault="00427BB1" w:rsidP="00824D7C">
            <w:pPr>
              <w:jc w:val="both"/>
              <w:rPr>
                <w:rFonts w:ascii="Gill Sans MT" w:hAnsi="Gill Sans MT"/>
                <w:sz w:val="20"/>
                <w:szCs w:val="20"/>
              </w:rPr>
            </w:pPr>
            <w:r w:rsidRPr="00AF2F7B">
              <w:rPr>
                <w:rFonts w:ascii="Gill Sans MT" w:hAnsi="Gill Sans MT"/>
                <w:sz w:val="20"/>
                <w:szCs w:val="20"/>
              </w:rPr>
              <w:t>Online safety tips, advice and resources to help children and young people stay safe online.</w:t>
            </w:r>
          </w:p>
        </w:tc>
        <w:tc>
          <w:tcPr>
            <w:tcW w:w="3737" w:type="dxa"/>
          </w:tcPr>
          <w:p w:rsidR="00427BB1" w:rsidRPr="00AF2F7B" w:rsidRDefault="00985A82" w:rsidP="00824D7C">
            <w:pPr>
              <w:jc w:val="both"/>
              <w:rPr>
                <w:rFonts w:ascii="Gill Sans MT" w:hAnsi="Gill Sans MT"/>
                <w:sz w:val="20"/>
                <w:szCs w:val="20"/>
              </w:rPr>
            </w:pPr>
            <w:hyperlink r:id="rId12" w:history="1">
              <w:r w:rsidR="00427BB1" w:rsidRPr="00AF2F7B">
                <w:rPr>
                  <w:rStyle w:val="Hyperlink"/>
                  <w:rFonts w:ascii="Gill Sans MT" w:hAnsi="Gill Sans MT"/>
                  <w:sz w:val="20"/>
                  <w:szCs w:val="20"/>
                </w:rPr>
                <w:t>www.saferinternet.org.uk</w:t>
              </w:r>
            </w:hyperlink>
          </w:p>
          <w:p w:rsidR="00427BB1" w:rsidRPr="00AF2F7B" w:rsidRDefault="00427BB1" w:rsidP="00824D7C">
            <w:pPr>
              <w:jc w:val="both"/>
              <w:rPr>
                <w:rFonts w:ascii="Gill Sans MT" w:hAnsi="Gill Sans MT"/>
                <w:sz w:val="20"/>
                <w:szCs w:val="20"/>
              </w:rPr>
            </w:pPr>
          </w:p>
        </w:tc>
      </w:tr>
      <w:tr w:rsidR="00427BB1" w:rsidRPr="00AF2F7B" w:rsidTr="00395E20">
        <w:trPr>
          <w:jc w:val="center"/>
        </w:trPr>
        <w:tc>
          <w:tcPr>
            <w:tcW w:w="2882" w:type="dxa"/>
          </w:tcPr>
          <w:p w:rsidR="00427BB1" w:rsidRPr="00AF2F7B" w:rsidRDefault="00427BB1" w:rsidP="00824D7C">
            <w:pPr>
              <w:jc w:val="both"/>
              <w:rPr>
                <w:rFonts w:ascii="Gill Sans MT" w:hAnsi="Gill Sans MT"/>
                <w:sz w:val="20"/>
                <w:szCs w:val="20"/>
              </w:rPr>
            </w:pPr>
            <w:r w:rsidRPr="00AF2F7B">
              <w:rPr>
                <w:rFonts w:ascii="Gill Sans MT" w:hAnsi="Gill Sans MT"/>
                <w:sz w:val="20"/>
                <w:szCs w:val="20"/>
              </w:rPr>
              <w:t>Childline</w:t>
            </w:r>
          </w:p>
        </w:tc>
        <w:tc>
          <w:tcPr>
            <w:tcW w:w="3724" w:type="dxa"/>
          </w:tcPr>
          <w:p w:rsidR="00CB3F4C" w:rsidRPr="00AF2F7B" w:rsidRDefault="00427BB1" w:rsidP="00427BB1">
            <w:pPr>
              <w:jc w:val="both"/>
              <w:rPr>
                <w:rFonts w:ascii="Gill Sans MT" w:hAnsi="Gill Sans MT"/>
                <w:sz w:val="20"/>
                <w:szCs w:val="20"/>
              </w:rPr>
            </w:pPr>
            <w:r w:rsidRPr="00AF2F7B">
              <w:rPr>
                <w:rFonts w:ascii="Gill Sans MT" w:hAnsi="Gill Sans MT"/>
                <w:sz w:val="20"/>
                <w:szCs w:val="20"/>
              </w:rPr>
              <w:t>Talk to a counsellor online, send Childline an email or post on the message boards.</w:t>
            </w:r>
          </w:p>
        </w:tc>
        <w:tc>
          <w:tcPr>
            <w:tcW w:w="3737" w:type="dxa"/>
          </w:tcPr>
          <w:p w:rsidR="00427BB1" w:rsidRPr="00AF2F7B" w:rsidRDefault="00985A82" w:rsidP="00824D7C">
            <w:pPr>
              <w:jc w:val="both"/>
              <w:rPr>
                <w:rFonts w:ascii="Gill Sans MT" w:hAnsi="Gill Sans MT"/>
                <w:sz w:val="20"/>
                <w:szCs w:val="20"/>
              </w:rPr>
            </w:pPr>
            <w:hyperlink r:id="rId13" w:history="1">
              <w:r w:rsidR="00427BB1" w:rsidRPr="00AF2F7B">
                <w:rPr>
                  <w:rStyle w:val="Hyperlink"/>
                  <w:rFonts w:ascii="Gill Sans MT" w:hAnsi="Gill Sans MT"/>
                  <w:sz w:val="20"/>
                  <w:szCs w:val="20"/>
                </w:rPr>
                <w:t>www.childline.org.uk</w:t>
              </w:r>
            </w:hyperlink>
          </w:p>
          <w:p w:rsidR="00427BB1" w:rsidRPr="00AF2F7B" w:rsidRDefault="00427BB1" w:rsidP="00824D7C">
            <w:pPr>
              <w:jc w:val="both"/>
              <w:rPr>
                <w:rFonts w:ascii="Gill Sans MT" w:hAnsi="Gill Sans MT"/>
                <w:sz w:val="20"/>
                <w:szCs w:val="20"/>
              </w:rPr>
            </w:pPr>
            <w:r w:rsidRPr="00AF2F7B">
              <w:rPr>
                <w:rFonts w:ascii="Gill Sans MT" w:hAnsi="Gill Sans MT"/>
                <w:sz w:val="20"/>
                <w:szCs w:val="20"/>
              </w:rPr>
              <w:t>0800 1111</w:t>
            </w:r>
          </w:p>
        </w:tc>
      </w:tr>
      <w:tr w:rsidR="00427BB1" w:rsidRPr="00AF2F7B" w:rsidTr="00395E20">
        <w:trPr>
          <w:jc w:val="center"/>
        </w:trPr>
        <w:tc>
          <w:tcPr>
            <w:tcW w:w="2882" w:type="dxa"/>
          </w:tcPr>
          <w:p w:rsidR="00427BB1" w:rsidRPr="00AF2F7B" w:rsidRDefault="00427BB1" w:rsidP="00824D7C">
            <w:pPr>
              <w:jc w:val="both"/>
              <w:rPr>
                <w:rFonts w:ascii="Gill Sans MT" w:hAnsi="Gill Sans MT"/>
                <w:sz w:val="20"/>
                <w:szCs w:val="20"/>
              </w:rPr>
            </w:pPr>
            <w:r w:rsidRPr="00AF2F7B">
              <w:rPr>
                <w:rFonts w:ascii="Gill Sans MT" w:hAnsi="Gill Sans MT"/>
                <w:sz w:val="20"/>
                <w:szCs w:val="20"/>
              </w:rPr>
              <w:t xml:space="preserve">NSPCC </w:t>
            </w:r>
          </w:p>
        </w:tc>
        <w:tc>
          <w:tcPr>
            <w:tcW w:w="3724" w:type="dxa"/>
          </w:tcPr>
          <w:p w:rsidR="00CB3F4C" w:rsidRPr="00AF2F7B" w:rsidRDefault="00427BB1" w:rsidP="00824D7C">
            <w:pPr>
              <w:jc w:val="both"/>
              <w:rPr>
                <w:rFonts w:ascii="Gill Sans MT" w:hAnsi="Gill Sans MT"/>
                <w:sz w:val="20"/>
                <w:szCs w:val="20"/>
              </w:rPr>
            </w:pPr>
            <w:r w:rsidRPr="00AF2F7B">
              <w:rPr>
                <w:rFonts w:ascii="Gill Sans MT" w:hAnsi="Gill Sans MT"/>
                <w:sz w:val="20"/>
                <w:szCs w:val="20"/>
              </w:rPr>
              <w:t xml:space="preserve">Every day, support, we are here to protect children. Help protect a generation of children against abuse. Fighting </w:t>
            </w:r>
            <w:proofErr w:type="gramStart"/>
            <w:r w:rsidRPr="00AF2F7B">
              <w:rPr>
                <w:rFonts w:ascii="Gill Sans MT" w:hAnsi="Gill Sans MT"/>
                <w:sz w:val="20"/>
                <w:szCs w:val="20"/>
              </w:rPr>
              <w:t>For</w:t>
            </w:r>
            <w:proofErr w:type="gramEnd"/>
            <w:r w:rsidRPr="00AF2F7B">
              <w:rPr>
                <w:rFonts w:ascii="Gill Sans MT" w:hAnsi="Gill Sans MT"/>
                <w:sz w:val="20"/>
                <w:szCs w:val="20"/>
              </w:rPr>
              <w:t xml:space="preserve"> Childhoods. 24/7 Help. Protecting Children Today. Preventing Child Abuse.</w:t>
            </w:r>
          </w:p>
        </w:tc>
        <w:tc>
          <w:tcPr>
            <w:tcW w:w="3737" w:type="dxa"/>
          </w:tcPr>
          <w:p w:rsidR="00427BB1" w:rsidRPr="00AF2F7B" w:rsidRDefault="00985A82" w:rsidP="00824D7C">
            <w:pPr>
              <w:jc w:val="both"/>
              <w:rPr>
                <w:rFonts w:ascii="Gill Sans MT" w:hAnsi="Gill Sans MT"/>
                <w:sz w:val="20"/>
                <w:szCs w:val="20"/>
              </w:rPr>
            </w:pPr>
            <w:hyperlink r:id="rId14" w:history="1">
              <w:r w:rsidR="00427BB1" w:rsidRPr="00AF2F7B">
                <w:rPr>
                  <w:rStyle w:val="Hyperlink"/>
                  <w:rFonts w:ascii="Gill Sans MT" w:hAnsi="Gill Sans MT"/>
                  <w:sz w:val="20"/>
                  <w:szCs w:val="20"/>
                </w:rPr>
                <w:t>www.nspcc.org.uk</w:t>
              </w:r>
            </w:hyperlink>
          </w:p>
          <w:p w:rsidR="00427BB1" w:rsidRPr="00AF2F7B" w:rsidRDefault="00427BB1" w:rsidP="00824D7C">
            <w:pPr>
              <w:jc w:val="both"/>
              <w:rPr>
                <w:rFonts w:ascii="Gill Sans MT" w:hAnsi="Gill Sans MT"/>
                <w:sz w:val="20"/>
                <w:szCs w:val="20"/>
              </w:rPr>
            </w:pPr>
          </w:p>
        </w:tc>
      </w:tr>
      <w:tr w:rsidR="00427BB1" w:rsidRPr="00AF2F7B" w:rsidTr="00395E20">
        <w:trPr>
          <w:jc w:val="center"/>
        </w:trPr>
        <w:tc>
          <w:tcPr>
            <w:tcW w:w="2882" w:type="dxa"/>
          </w:tcPr>
          <w:p w:rsidR="00427BB1" w:rsidRPr="00AF2F7B" w:rsidRDefault="00427BB1" w:rsidP="00824D7C">
            <w:pPr>
              <w:jc w:val="both"/>
              <w:rPr>
                <w:rFonts w:ascii="Gill Sans MT" w:hAnsi="Gill Sans MT"/>
                <w:sz w:val="20"/>
                <w:szCs w:val="20"/>
              </w:rPr>
            </w:pPr>
            <w:r w:rsidRPr="00AF2F7B">
              <w:rPr>
                <w:rFonts w:ascii="Gill Sans MT" w:hAnsi="Gill Sans MT"/>
                <w:sz w:val="20"/>
                <w:szCs w:val="20"/>
              </w:rPr>
              <w:t>YPAS</w:t>
            </w:r>
          </w:p>
          <w:p w:rsidR="00427BB1" w:rsidRPr="00AF2F7B" w:rsidRDefault="00CB3F4C" w:rsidP="00CB3F4C">
            <w:pPr>
              <w:rPr>
                <w:rFonts w:ascii="Gill Sans MT" w:hAnsi="Gill Sans MT"/>
                <w:sz w:val="20"/>
                <w:szCs w:val="20"/>
              </w:rPr>
            </w:pPr>
            <w:r w:rsidRPr="00AF2F7B">
              <w:rPr>
                <w:rFonts w:ascii="Gill Sans MT" w:hAnsi="Gill Sans MT"/>
                <w:sz w:val="20"/>
                <w:szCs w:val="20"/>
              </w:rPr>
              <w:t>(Young Persons Advisory Service)</w:t>
            </w:r>
          </w:p>
        </w:tc>
        <w:tc>
          <w:tcPr>
            <w:tcW w:w="3724" w:type="dxa"/>
          </w:tcPr>
          <w:p w:rsidR="00427BB1" w:rsidRPr="00AF2F7B" w:rsidRDefault="00CB3F4C" w:rsidP="00824D7C">
            <w:pPr>
              <w:jc w:val="both"/>
              <w:rPr>
                <w:rFonts w:ascii="Gill Sans MT" w:hAnsi="Gill Sans MT"/>
                <w:sz w:val="20"/>
                <w:szCs w:val="20"/>
              </w:rPr>
            </w:pPr>
            <w:r w:rsidRPr="00AF2F7B">
              <w:rPr>
                <w:rFonts w:ascii="Gill Sans MT" w:hAnsi="Gill Sans MT"/>
                <w:sz w:val="20"/>
                <w:szCs w:val="20"/>
              </w:rPr>
              <w:t>Providing mental health and emotional wellbeing services for Liverpool's Children, Young People and Families.</w:t>
            </w:r>
          </w:p>
          <w:p w:rsidR="00CB3F4C" w:rsidRPr="00AF2F7B" w:rsidRDefault="00CB3F4C" w:rsidP="00824D7C">
            <w:pPr>
              <w:jc w:val="both"/>
              <w:rPr>
                <w:rFonts w:ascii="Gill Sans MT" w:hAnsi="Gill Sans MT"/>
                <w:sz w:val="20"/>
                <w:szCs w:val="20"/>
              </w:rPr>
            </w:pPr>
          </w:p>
        </w:tc>
        <w:tc>
          <w:tcPr>
            <w:tcW w:w="3737" w:type="dxa"/>
          </w:tcPr>
          <w:p w:rsidR="00427BB1" w:rsidRPr="00AF2F7B" w:rsidRDefault="00985A82" w:rsidP="00824D7C">
            <w:pPr>
              <w:jc w:val="both"/>
              <w:rPr>
                <w:rFonts w:ascii="Gill Sans MT" w:hAnsi="Gill Sans MT"/>
                <w:sz w:val="20"/>
                <w:szCs w:val="20"/>
              </w:rPr>
            </w:pPr>
            <w:hyperlink r:id="rId15" w:history="1">
              <w:r w:rsidR="00CB3F4C" w:rsidRPr="00AF2F7B">
                <w:rPr>
                  <w:rStyle w:val="Hyperlink"/>
                  <w:rFonts w:ascii="Gill Sans MT" w:hAnsi="Gill Sans MT"/>
                  <w:sz w:val="20"/>
                  <w:szCs w:val="20"/>
                </w:rPr>
                <w:t>www.ypas.org.uk</w:t>
              </w:r>
            </w:hyperlink>
          </w:p>
          <w:p w:rsidR="00CB3F4C" w:rsidRPr="00AF2F7B" w:rsidRDefault="00CB3F4C" w:rsidP="00CB3F4C">
            <w:pPr>
              <w:jc w:val="both"/>
              <w:rPr>
                <w:rFonts w:ascii="Gill Sans MT" w:hAnsi="Gill Sans MT"/>
                <w:sz w:val="20"/>
                <w:szCs w:val="20"/>
              </w:rPr>
            </w:pPr>
            <w:r w:rsidRPr="00AF2F7B">
              <w:rPr>
                <w:rFonts w:ascii="Gill Sans MT" w:hAnsi="Gill Sans MT"/>
                <w:sz w:val="20"/>
                <w:szCs w:val="20"/>
              </w:rPr>
              <w:t>YPAS Plus South Hub</w:t>
            </w:r>
          </w:p>
          <w:p w:rsidR="00CB3F4C" w:rsidRPr="00AF2F7B" w:rsidRDefault="00CB3F4C" w:rsidP="00CB3F4C">
            <w:pPr>
              <w:jc w:val="both"/>
              <w:rPr>
                <w:rFonts w:ascii="Gill Sans MT" w:hAnsi="Gill Sans MT"/>
                <w:sz w:val="20"/>
                <w:szCs w:val="20"/>
              </w:rPr>
            </w:pPr>
            <w:proofErr w:type="spellStart"/>
            <w:r w:rsidRPr="00AF2F7B">
              <w:rPr>
                <w:rFonts w:ascii="Gill Sans MT" w:hAnsi="Gill Sans MT"/>
                <w:sz w:val="20"/>
                <w:szCs w:val="20"/>
              </w:rPr>
              <w:t>Lyndene</w:t>
            </w:r>
            <w:proofErr w:type="spellEnd"/>
            <w:r w:rsidRPr="00AF2F7B">
              <w:rPr>
                <w:rFonts w:ascii="Gill Sans MT" w:hAnsi="Gill Sans MT"/>
                <w:sz w:val="20"/>
                <w:szCs w:val="20"/>
              </w:rPr>
              <w:t xml:space="preserve"> Road</w:t>
            </w:r>
          </w:p>
          <w:p w:rsidR="00CB3F4C" w:rsidRPr="00AF2F7B" w:rsidRDefault="00CB3F4C" w:rsidP="00CB3F4C">
            <w:pPr>
              <w:jc w:val="both"/>
              <w:rPr>
                <w:rFonts w:ascii="Gill Sans MT" w:hAnsi="Gill Sans MT"/>
                <w:sz w:val="20"/>
                <w:szCs w:val="20"/>
              </w:rPr>
            </w:pPr>
            <w:r w:rsidRPr="00AF2F7B">
              <w:rPr>
                <w:rFonts w:ascii="Gill Sans MT" w:hAnsi="Gill Sans MT"/>
                <w:sz w:val="20"/>
                <w:szCs w:val="20"/>
              </w:rPr>
              <w:t>Liverpool</w:t>
            </w:r>
          </w:p>
          <w:p w:rsidR="00CB3F4C" w:rsidRPr="00AF2F7B" w:rsidRDefault="00CB3F4C" w:rsidP="00CB3F4C">
            <w:pPr>
              <w:jc w:val="both"/>
              <w:rPr>
                <w:rFonts w:ascii="Gill Sans MT" w:hAnsi="Gill Sans MT"/>
                <w:sz w:val="20"/>
                <w:szCs w:val="20"/>
              </w:rPr>
            </w:pPr>
            <w:r w:rsidRPr="00AF2F7B">
              <w:rPr>
                <w:rFonts w:ascii="Gill Sans MT" w:hAnsi="Gill Sans MT"/>
                <w:sz w:val="20"/>
                <w:szCs w:val="20"/>
              </w:rPr>
              <w:t>L25 1NG</w:t>
            </w:r>
          </w:p>
          <w:p w:rsidR="00CB3F4C" w:rsidRPr="00AF2F7B" w:rsidRDefault="00CB3F4C" w:rsidP="00CB3F4C">
            <w:pPr>
              <w:jc w:val="both"/>
              <w:rPr>
                <w:rFonts w:ascii="Gill Sans MT" w:hAnsi="Gill Sans MT"/>
                <w:sz w:val="20"/>
                <w:szCs w:val="20"/>
              </w:rPr>
            </w:pPr>
            <w:r w:rsidRPr="00AF2F7B">
              <w:rPr>
                <w:rFonts w:ascii="Gill Sans MT" w:hAnsi="Gill Sans MT"/>
                <w:sz w:val="20"/>
                <w:szCs w:val="20"/>
              </w:rPr>
              <w:t>0151 305 2030</w:t>
            </w:r>
          </w:p>
          <w:p w:rsidR="00CB3F4C" w:rsidRPr="00AF2F7B" w:rsidRDefault="00CB3F4C" w:rsidP="00CB3F4C">
            <w:pPr>
              <w:jc w:val="both"/>
              <w:rPr>
                <w:rFonts w:ascii="Gill Sans MT" w:hAnsi="Gill Sans MT"/>
                <w:sz w:val="20"/>
                <w:szCs w:val="20"/>
              </w:rPr>
            </w:pPr>
            <w:r w:rsidRPr="00AF2F7B">
              <w:rPr>
                <w:rFonts w:ascii="Gill Sans MT" w:hAnsi="Gill Sans MT"/>
                <w:sz w:val="20"/>
                <w:szCs w:val="20"/>
              </w:rPr>
              <w:t>support@ypas.org.uk</w:t>
            </w:r>
          </w:p>
        </w:tc>
      </w:tr>
      <w:tr w:rsidR="00427BB1" w:rsidRPr="00AF2F7B" w:rsidTr="00395E20">
        <w:trPr>
          <w:jc w:val="center"/>
        </w:trPr>
        <w:tc>
          <w:tcPr>
            <w:tcW w:w="2882" w:type="dxa"/>
          </w:tcPr>
          <w:p w:rsidR="00427BB1" w:rsidRPr="00AF2F7B" w:rsidRDefault="00CB3F4C" w:rsidP="00824D7C">
            <w:pPr>
              <w:jc w:val="both"/>
              <w:rPr>
                <w:rFonts w:ascii="Gill Sans MT" w:hAnsi="Gill Sans MT"/>
                <w:sz w:val="20"/>
                <w:szCs w:val="20"/>
              </w:rPr>
            </w:pPr>
            <w:r w:rsidRPr="00AF2F7B">
              <w:rPr>
                <w:rFonts w:ascii="Gill Sans MT" w:hAnsi="Gill Sans MT"/>
                <w:sz w:val="20"/>
                <w:szCs w:val="20"/>
              </w:rPr>
              <w:t>Fresh CAMHS</w:t>
            </w:r>
          </w:p>
        </w:tc>
        <w:tc>
          <w:tcPr>
            <w:tcW w:w="3724" w:type="dxa"/>
          </w:tcPr>
          <w:p w:rsidR="00427BB1" w:rsidRPr="00AF2F7B" w:rsidRDefault="00CB3F4C" w:rsidP="00824D7C">
            <w:pPr>
              <w:jc w:val="both"/>
              <w:rPr>
                <w:rFonts w:ascii="Gill Sans MT" w:hAnsi="Gill Sans MT"/>
                <w:sz w:val="20"/>
                <w:szCs w:val="20"/>
              </w:rPr>
            </w:pPr>
            <w:r w:rsidRPr="00AF2F7B">
              <w:rPr>
                <w:rFonts w:ascii="Gill Sans MT" w:hAnsi="Gill Sans MT"/>
                <w:sz w:val="20"/>
                <w:szCs w:val="20"/>
              </w:rPr>
              <w:t>Offer specialist services to support children and young people in Liverpool and Sefton, up to the age of 18, who are experiencing mental health difficulties. We also provide support to their families or carers.</w:t>
            </w:r>
          </w:p>
        </w:tc>
        <w:tc>
          <w:tcPr>
            <w:tcW w:w="3737" w:type="dxa"/>
          </w:tcPr>
          <w:p w:rsidR="00CB3F4C" w:rsidRPr="00AF2F7B" w:rsidRDefault="00985A82" w:rsidP="00824D7C">
            <w:pPr>
              <w:jc w:val="both"/>
              <w:rPr>
                <w:rFonts w:ascii="Gill Sans MT" w:hAnsi="Gill Sans MT"/>
                <w:sz w:val="20"/>
                <w:szCs w:val="20"/>
              </w:rPr>
            </w:pPr>
            <w:hyperlink r:id="rId16" w:history="1">
              <w:r w:rsidR="00CB3F4C" w:rsidRPr="00AF2F7B">
                <w:rPr>
                  <w:rStyle w:val="Hyperlink"/>
                  <w:rFonts w:ascii="Gill Sans MT" w:hAnsi="Gill Sans MT"/>
                  <w:sz w:val="20"/>
                  <w:szCs w:val="20"/>
                </w:rPr>
                <w:t>www.freshcamhs.org</w:t>
              </w:r>
            </w:hyperlink>
          </w:p>
          <w:p w:rsidR="00CB3F4C" w:rsidRPr="00AF2F7B" w:rsidRDefault="00CB3F4C" w:rsidP="00824D7C">
            <w:pPr>
              <w:jc w:val="both"/>
              <w:rPr>
                <w:rFonts w:ascii="Gill Sans MT" w:hAnsi="Gill Sans MT"/>
                <w:sz w:val="20"/>
                <w:szCs w:val="20"/>
              </w:rPr>
            </w:pPr>
          </w:p>
          <w:p w:rsidR="00CB3F4C" w:rsidRPr="00AF2F7B" w:rsidRDefault="00CB3F4C" w:rsidP="00824D7C">
            <w:pPr>
              <w:jc w:val="both"/>
              <w:rPr>
                <w:rFonts w:ascii="Gill Sans MT" w:hAnsi="Gill Sans MT"/>
                <w:sz w:val="20"/>
                <w:szCs w:val="20"/>
              </w:rPr>
            </w:pPr>
            <w:r w:rsidRPr="00AF2F7B">
              <w:rPr>
                <w:rFonts w:ascii="Gill Sans MT" w:hAnsi="Gill Sans MT"/>
                <w:sz w:val="20"/>
                <w:szCs w:val="20"/>
              </w:rPr>
              <w:t>camhs.referrals@alderhey.nhs.uk</w:t>
            </w:r>
          </w:p>
          <w:p w:rsidR="00A73E89" w:rsidRPr="00AF2F7B" w:rsidRDefault="00A73E89" w:rsidP="00824D7C">
            <w:pPr>
              <w:jc w:val="both"/>
              <w:rPr>
                <w:rFonts w:ascii="Gill Sans MT" w:hAnsi="Gill Sans MT"/>
                <w:sz w:val="20"/>
                <w:szCs w:val="20"/>
              </w:rPr>
            </w:pPr>
          </w:p>
          <w:p w:rsidR="00CB3F4C" w:rsidRPr="00AF2F7B" w:rsidRDefault="00CB3F4C" w:rsidP="00824D7C">
            <w:pPr>
              <w:jc w:val="both"/>
              <w:rPr>
                <w:rFonts w:ascii="Gill Sans MT" w:hAnsi="Gill Sans MT"/>
                <w:sz w:val="20"/>
                <w:szCs w:val="20"/>
              </w:rPr>
            </w:pPr>
            <w:r w:rsidRPr="00AF2F7B">
              <w:rPr>
                <w:rFonts w:ascii="Gill Sans MT" w:hAnsi="Gill Sans MT"/>
                <w:sz w:val="20"/>
                <w:szCs w:val="20"/>
              </w:rPr>
              <w:t>0151 293 3662</w:t>
            </w:r>
          </w:p>
        </w:tc>
      </w:tr>
      <w:tr w:rsidR="00CB3F4C" w:rsidRPr="00AF2F7B" w:rsidTr="00395E20">
        <w:trPr>
          <w:jc w:val="center"/>
        </w:trPr>
        <w:tc>
          <w:tcPr>
            <w:tcW w:w="2882" w:type="dxa"/>
          </w:tcPr>
          <w:p w:rsidR="00CB3F4C" w:rsidRPr="00AF2F7B" w:rsidRDefault="00CB3F4C" w:rsidP="00824D7C">
            <w:pPr>
              <w:jc w:val="both"/>
              <w:rPr>
                <w:rFonts w:ascii="Gill Sans MT" w:hAnsi="Gill Sans MT"/>
                <w:sz w:val="20"/>
                <w:szCs w:val="20"/>
              </w:rPr>
            </w:pPr>
            <w:r w:rsidRPr="00AF2F7B">
              <w:rPr>
                <w:rFonts w:ascii="Gill Sans MT" w:hAnsi="Gill Sans MT"/>
                <w:sz w:val="20"/>
                <w:szCs w:val="20"/>
              </w:rPr>
              <w:t xml:space="preserve">Young Minds </w:t>
            </w:r>
          </w:p>
        </w:tc>
        <w:tc>
          <w:tcPr>
            <w:tcW w:w="3724" w:type="dxa"/>
          </w:tcPr>
          <w:p w:rsidR="00CB3F4C" w:rsidRPr="00AF2F7B" w:rsidRDefault="00854634" w:rsidP="00824D7C">
            <w:pPr>
              <w:jc w:val="both"/>
              <w:rPr>
                <w:rFonts w:ascii="Gill Sans MT" w:hAnsi="Gill Sans MT"/>
                <w:sz w:val="20"/>
                <w:szCs w:val="20"/>
              </w:rPr>
            </w:pPr>
            <w:r w:rsidRPr="00AF2F7B">
              <w:rPr>
                <w:rFonts w:ascii="Gill Sans MT" w:hAnsi="Gill Sans MT"/>
                <w:sz w:val="20"/>
                <w:szCs w:val="20"/>
              </w:rPr>
              <w:t>Provision for</w:t>
            </w:r>
            <w:r w:rsidR="00CB3F4C" w:rsidRPr="00AF2F7B">
              <w:rPr>
                <w:rFonts w:ascii="Gill Sans MT" w:hAnsi="Gill Sans MT"/>
                <w:sz w:val="20"/>
                <w:szCs w:val="20"/>
              </w:rPr>
              <w:t xml:space="preserve"> all young people get the best possible mental health support and have the resilience to overcome life's challenges.</w:t>
            </w:r>
          </w:p>
        </w:tc>
        <w:tc>
          <w:tcPr>
            <w:tcW w:w="3737" w:type="dxa"/>
          </w:tcPr>
          <w:p w:rsidR="00CB3F4C" w:rsidRPr="00AF2F7B" w:rsidRDefault="00985A82" w:rsidP="00824D7C">
            <w:pPr>
              <w:jc w:val="both"/>
              <w:rPr>
                <w:rFonts w:ascii="Gill Sans MT" w:hAnsi="Gill Sans MT"/>
                <w:sz w:val="20"/>
                <w:szCs w:val="20"/>
              </w:rPr>
            </w:pPr>
            <w:hyperlink r:id="rId17" w:history="1">
              <w:r w:rsidR="00CB3F4C" w:rsidRPr="00AF2F7B">
                <w:rPr>
                  <w:rStyle w:val="Hyperlink"/>
                  <w:rFonts w:ascii="Gill Sans MT" w:hAnsi="Gill Sans MT"/>
                  <w:sz w:val="20"/>
                  <w:szCs w:val="20"/>
                </w:rPr>
                <w:t>www.youngminds.org.uk</w:t>
              </w:r>
            </w:hyperlink>
          </w:p>
          <w:p w:rsidR="00CB3F4C" w:rsidRPr="00AF2F7B" w:rsidRDefault="00CB3F4C" w:rsidP="00824D7C">
            <w:pPr>
              <w:jc w:val="both"/>
              <w:rPr>
                <w:rFonts w:ascii="Gill Sans MT" w:hAnsi="Gill Sans MT"/>
                <w:sz w:val="20"/>
                <w:szCs w:val="20"/>
              </w:rPr>
            </w:pPr>
          </w:p>
          <w:p w:rsidR="00854634" w:rsidRPr="00AF2F7B" w:rsidRDefault="00854634" w:rsidP="00824D7C">
            <w:pPr>
              <w:jc w:val="both"/>
              <w:rPr>
                <w:rFonts w:ascii="Gill Sans MT" w:hAnsi="Gill Sans MT"/>
                <w:sz w:val="20"/>
                <w:szCs w:val="20"/>
              </w:rPr>
            </w:pPr>
            <w:r w:rsidRPr="00AF2F7B">
              <w:rPr>
                <w:rFonts w:ascii="Gill Sans MT" w:hAnsi="Gill Sans MT"/>
                <w:sz w:val="20"/>
                <w:szCs w:val="20"/>
              </w:rPr>
              <w:t>0808 802 5544</w:t>
            </w:r>
          </w:p>
        </w:tc>
      </w:tr>
      <w:tr w:rsidR="00CB3F4C" w:rsidRPr="00AF2F7B" w:rsidTr="00395E20">
        <w:trPr>
          <w:jc w:val="center"/>
        </w:trPr>
        <w:tc>
          <w:tcPr>
            <w:tcW w:w="2882" w:type="dxa"/>
          </w:tcPr>
          <w:p w:rsidR="00CB3F4C" w:rsidRPr="00AF2F7B" w:rsidRDefault="00854634" w:rsidP="00824D7C">
            <w:pPr>
              <w:jc w:val="both"/>
              <w:rPr>
                <w:rFonts w:ascii="Gill Sans MT" w:hAnsi="Gill Sans MT"/>
                <w:sz w:val="20"/>
                <w:szCs w:val="20"/>
              </w:rPr>
            </w:pPr>
            <w:r w:rsidRPr="00AF2F7B">
              <w:rPr>
                <w:rFonts w:ascii="Gill Sans MT" w:hAnsi="Gill Sans MT"/>
                <w:sz w:val="20"/>
                <w:szCs w:val="20"/>
              </w:rPr>
              <w:t xml:space="preserve">Young Addaction </w:t>
            </w:r>
          </w:p>
        </w:tc>
        <w:tc>
          <w:tcPr>
            <w:tcW w:w="3724" w:type="dxa"/>
          </w:tcPr>
          <w:p w:rsidR="00854634" w:rsidRPr="00AF2F7B" w:rsidRDefault="00854634" w:rsidP="00824D7C">
            <w:pPr>
              <w:jc w:val="both"/>
              <w:rPr>
                <w:rFonts w:ascii="Gill Sans MT" w:hAnsi="Gill Sans MT"/>
                <w:sz w:val="20"/>
                <w:szCs w:val="20"/>
              </w:rPr>
            </w:pPr>
            <w:r w:rsidRPr="00AF2F7B">
              <w:rPr>
                <w:rFonts w:ascii="Gill Sans MT" w:hAnsi="Gill Sans MT"/>
                <w:sz w:val="20"/>
                <w:szCs w:val="20"/>
              </w:rPr>
              <w:t xml:space="preserve">Drug &amp; Alcohol Support for Young People. Young Addaction work with young people aged 10 to 19 providing advice and support for drugs and alcohol. Our transitional service supports 20 to </w:t>
            </w:r>
            <w:proofErr w:type="gramStart"/>
            <w:r w:rsidRPr="00AF2F7B">
              <w:rPr>
                <w:rFonts w:ascii="Gill Sans MT" w:hAnsi="Gill Sans MT"/>
                <w:sz w:val="20"/>
                <w:szCs w:val="20"/>
              </w:rPr>
              <w:t>24 year</w:t>
            </w:r>
            <w:proofErr w:type="gramEnd"/>
            <w:r w:rsidRPr="00AF2F7B">
              <w:rPr>
                <w:rFonts w:ascii="Gill Sans MT" w:hAnsi="Gill Sans MT"/>
                <w:sz w:val="20"/>
                <w:szCs w:val="20"/>
              </w:rPr>
              <w:t xml:space="preserve"> olds with additional support needs (e.g. Learning disabilities or Mental Health issues)</w:t>
            </w:r>
          </w:p>
        </w:tc>
        <w:tc>
          <w:tcPr>
            <w:tcW w:w="3737" w:type="dxa"/>
          </w:tcPr>
          <w:p w:rsidR="00CB3F4C" w:rsidRPr="00AF2F7B" w:rsidRDefault="00854634" w:rsidP="00824D7C">
            <w:pPr>
              <w:jc w:val="both"/>
              <w:rPr>
                <w:rFonts w:ascii="Gill Sans MT" w:hAnsi="Gill Sans MT"/>
                <w:sz w:val="20"/>
                <w:szCs w:val="20"/>
              </w:rPr>
            </w:pPr>
            <w:r w:rsidRPr="00AF2F7B">
              <w:rPr>
                <w:rFonts w:ascii="Gill Sans MT" w:hAnsi="Gill Sans MT"/>
                <w:sz w:val="20"/>
                <w:szCs w:val="20"/>
              </w:rPr>
              <w:t>0151 706 9747</w:t>
            </w:r>
          </w:p>
          <w:p w:rsidR="00854634" w:rsidRPr="00AF2F7B" w:rsidRDefault="00854634" w:rsidP="00824D7C">
            <w:pPr>
              <w:jc w:val="both"/>
              <w:rPr>
                <w:rFonts w:ascii="Gill Sans MT" w:hAnsi="Gill Sans MT"/>
                <w:sz w:val="20"/>
                <w:szCs w:val="20"/>
              </w:rPr>
            </w:pPr>
          </w:p>
          <w:p w:rsidR="00854634" w:rsidRPr="00AF2F7B" w:rsidRDefault="00854634" w:rsidP="00824D7C">
            <w:pPr>
              <w:jc w:val="both"/>
              <w:rPr>
                <w:rFonts w:ascii="Gill Sans MT" w:hAnsi="Gill Sans MT"/>
                <w:sz w:val="20"/>
                <w:szCs w:val="20"/>
              </w:rPr>
            </w:pPr>
          </w:p>
        </w:tc>
      </w:tr>
      <w:tr w:rsidR="00CB3F4C" w:rsidRPr="00AF2F7B" w:rsidTr="00395E20">
        <w:trPr>
          <w:jc w:val="center"/>
        </w:trPr>
        <w:tc>
          <w:tcPr>
            <w:tcW w:w="2882" w:type="dxa"/>
          </w:tcPr>
          <w:p w:rsidR="00CB3F4C" w:rsidRPr="00AF2F7B" w:rsidRDefault="00854634" w:rsidP="00824D7C">
            <w:pPr>
              <w:jc w:val="both"/>
              <w:rPr>
                <w:rFonts w:ascii="Gill Sans MT" w:hAnsi="Gill Sans MT"/>
                <w:sz w:val="20"/>
                <w:szCs w:val="20"/>
              </w:rPr>
            </w:pPr>
            <w:r w:rsidRPr="00AF2F7B">
              <w:rPr>
                <w:rFonts w:ascii="Gill Sans MT" w:hAnsi="Gill Sans MT"/>
                <w:sz w:val="20"/>
                <w:szCs w:val="20"/>
              </w:rPr>
              <w:t>Barna</w:t>
            </w:r>
            <w:r w:rsidR="00A73E89" w:rsidRPr="00AF2F7B">
              <w:rPr>
                <w:rFonts w:ascii="Gill Sans MT" w:hAnsi="Gill Sans MT"/>
                <w:sz w:val="20"/>
                <w:szCs w:val="20"/>
              </w:rPr>
              <w:t>r</w:t>
            </w:r>
            <w:r w:rsidRPr="00AF2F7B">
              <w:rPr>
                <w:rFonts w:ascii="Gill Sans MT" w:hAnsi="Gill Sans MT"/>
                <w:sz w:val="20"/>
                <w:szCs w:val="20"/>
              </w:rPr>
              <w:t>do</w:t>
            </w:r>
            <w:r w:rsidR="00A73E89" w:rsidRPr="00AF2F7B">
              <w:rPr>
                <w:rFonts w:ascii="Gill Sans MT" w:hAnsi="Gill Sans MT"/>
                <w:sz w:val="20"/>
                <w:szCs w:val="20"/>
              </w:rPr>
              <w:t>’</w:t>
            </w:r>
            <w:r w:rsidRPr="00AF2F7B">
              <w:rPr>
                <w:rFonts w:ascii="Gill Sans MT" w:hAnsi="Gill Sans MT"/>
                <w:sz w:val="20"/>
                <w:szCs w:val="20"/>
              </w:rPr>
              <w:t>s – Action with young carers Liverpool</w:t>
            </w:r>
          </w:p>
        </w:tc>
        <w:tc>
          <w:tcPr>
            <w:tcW w:w="3724" w:type="dxa"/>
          </w:tcPr>
          <w:p w:rsidR="00CB3F4C" w:rsidRPr="00AF2F7B" w:rsidRDefault="00854634" w:rsidP="00824D7C">
            <w:pPr>
              <w:jc w:val="both"/>
              <w:rPr>
                <w:rFonts w:ascii="Gill Sans MT" w:hAnsi="Gill Sans MT"/>
                <w:sz w:val="20"/>
                <w:szCs w:val="20"/>
              </w:rPr>
            </w:pPr>
            <w:r w:rsidRPr="00AF2F7B">
              <w:rPr>
                <w:rFonts w:ascii="Gill Sans MT" w:hAnsi="Gill Sans MT"/>
                <w:sz w:val="20"/>
                <w:szCs w:val="20"/>
              </w:rPr>
              <w:t>Young Carers and family Support</w:t>
            </w:r>
          </w:p>
          <w:p w:rsidR="00854634" w:rsidRPr="00AF2F7B" w:rsidRDefault="00854634" w:rsidP="00824D7C">
            <w:pPr>
              <w:jc w:val="both"/>
              <w:rPr>
                <w:rFonts w:ascii="Gill Sans MT" w:hAnsi="Gill Sans MT"/>
                <w:sz w:val="20"/>
                <w:szCs w:val="20"/>
              </w:rPr>
            </w:pPr>
          </w:p>
          <w:p w:rsidR="00854634" w:rsidRPr="00AF2F7B" w:rsidRDefault="00854634" w:rsidP="00824D7C">
            <w:pPr>
              <w:jc w:val="both"/>
              <w:rPr>
                <w:rFonts w:ascii="Gill Sans MT" w:hAnsi="Gill Sans MT"/>
                <w:sz w:val="20"/>
                <w:szCs w:val="20"/>
              </w:rPr>
            </w:pPr>
            <w:r w:rsidRPr="00AF2F7B">
              <w:rPr>
                <w:rFonts w:ascii="Gill Sans MT" w:hAnsi="Gill Sans MT"/>
                <w:sz w:val="20"/>
                <w:szCs w:val="20"/>
              </w:rPr>
              <w:t>Supporting children and young people in Liverpool who are looking after a family member who is ill, disabled, has mental health problems, or is misusing drugs or alcohol.</w:t>
            </w:r>
          </w:p>
        </w:tc>
        <w:tc>
          <w:tcPr>
            <w:tcW w:w="3737" w:type="dxa"/>
          </w:tcPr>
          <w:p w:rsidR="00CB3F4C" w:rsidRPr="00AF2F7B" w:rsidRDefault="00A73E89" w:rsidP="00824D7C">
            <w:pPr>
              <w:jc w:val="both"/>
              <w:rPr>
                <w:rFonts w:ascii="Gill Sans MT" w:hAnsi="Gill Sans MT"/>
                <w:sz w:val="20"/>
                <w:szCs w:val="20"/>
              </w:rPr>
            </w:pPr>
            <w:r w:rsidRPr="00AF2F7B">
              <w:rPr>
                <w:rFonts w:ascii="Gill Sans MT" w:hAnsi="Gill Sans MT"/>
                <w:sz w:val="20"/>
                <w:szCs w:val="20"/>
              </w:rPr>
              <w:t>0151 228 4455</w:t>
            </w:r>
          </w:p>
        </w:tc>
      </w:tr>
      <w:tr w:rsidR="00A73E89" w:rsidRPr="00AF2F7B" w:rsidTr="00395E20">
        <w:trPr>
          <w:jc w:val="center"/>
        </w:trPr>
        <w:tc>
          <w:tcPr>
            <w:tcW w:w="2882" w:type="dxa"/>
          </w:tcPr>
          <w:p w:rsidR="00A73E89" w:rsidRPr="00AF2F7B" w:rsidRDefault="00A73E89" w:rsidP="00A73E89">
            <w:pPr>
              <w:rPr>
                <w:rFonts w:ascii="Gill Sans MT" w:hAnsi="Gill Sans MT"/>
                <w:sz w:val="20"/>
                <w:szCs w:val="20"/>
              </w:rPr>
            </w:pPr>
            <w:proofErr w:type="spellStart"/>
            <w:r w:rsidRPr="00AF2F7B">
              <w:rPr>
                <w:rFonts w:ascii="Gill Sans MT" w:hAnsi="Gill Sans MT"/>
                <w:sz w:val="20"/>
                <w:szCs w:val="20"/>
              </w:rPr>
              <w:t>ADDvanced</w:t>
            </w:r>
            <w:proofErr w:type="spellEnd"/>
            <w:r w:rsidRPr="00AF2F7B">
              <w:rPr>
                <w:rFonts w:ascii="Gill Sans MT" w:hAnsi="Gill Sans MT"/>
                <w:sz w:val="20"/>
                <w:szCs w:val="20"/>
              </w:rPr>
              <w:t xml:space="preserve"> Solutions </w:t>
            </w:r>
          </w:p>
          <w:p w:rsidR="00A73E89" w:rsidRPr="00AF2F7B" w:rsidRDefault="00A73E89" w:rsidP="00A73E89">
            <w:pPr>
              <w:rPr>
                <w:rFonts w:ascii="Gill Sans MT" w:hAnsi="Gill Sans MT"/>
                <w:sz w:val="20"/>
                <w:szCs w:val="20"/>
              </w:rPr>
            </w:pPr>
          </w:p>
          <w:p w:rsidR="00A73E89" w:rsidRPr="00AF2F7B" w:rsidRDefault="00A73E89" w:rsidP="00A73E89">
            <w:pPr>
              <w:rPr>
                <w:rFonts w:ascii="Gill Sans MT" w:hAnsi="Gill Sans MT"/>
                <w:sz w:val="20"/>
                <w:szCs w:val="20"/>
              </w:rPr>
            </w:pPr>
          </w:p>
        </w:tc>
        <w:tc>
          <w:tcPr>
            <w:tcW w:w="3724" w:type="dxa"/>
          </w:tcPr>
          <w:p w:rsidR="00A73E89" w:rsidRPr="00AF2F7B" w:rsidRDefault="00A73E89" w:rsidP="00A73E89">
            <w:pPr>
              <w:rPr>
                <w:rFonts w:ascii="Gill Sans MT" w:hAnsi="Gill Sans MT"/>
                <w:sz w:val="20"/>
                <w:szCs w:val="20"/>
              </w:rPr>
            </w:pPr>
            <w:proofErr w:type="spellStart"/>
            <w:r w:rsidRPr="00AF2F7B">
              <w:rPr>
                <w:rFonts w:ascii="Gill Sans MT" w:hAnsi="Gill Sans MT"/>
                <w:sz w:val="20"/>
                <w:szCs w:val="20"/>
              </w:rPr>
              <w:t>ADDvanced</w:t>
            </w:r>
            <w:proofErr w:type="spellEnd"/>
            <w:r w:rsidRPr="00AF2F7B">
              <w:rPr>
                <w:rFonts w:ascii="Gill Sans MT" w:hAnsi="Gill Sans MT"/>
                <w:sz w:val="20"/>
                <w:szCs w:val="20"/>
              </w:rPr>
              <w:t xml:space="preserve"> Solutions Community Network encourages, equips and empowers children, young people and their families living with neurodevelopmental conditions, learning difficulties and associated mental health needs.</w:t>
            </w:r>
          </w:p>
        </w:tc>
        <w:tc>
          <w:tcPr>
            <w:tcW w:w="3737" w:type="dxa"/>
          </w:tcPr>
          <w:p w:rsidR="00A73E89" w:rsidRPr="00AF2F7B" w:rsidRDefault="00985A82" w:rsidP="00824D7C">
            <w:pPr>
              <w:jc w:val="both"/>
              <w:rPr>
                <w:rFonts w:ascii="Gill Sans MT" w:hAnsi="Gill Sans MT"/>
                <w:sz w:val="20"/>
                <w:szCs w:val="20"/>
              </w:rPr>
            </w:pPr>
            <w:hyperlink r:id="rId18" w:history="1">
              <w:r w:rsidR="00A73E89" w:rsidRPr="00AF2F7B">
                <w:rPr>
                  <w:rStyle w:val="Hyperlink"/>
                  <w:rFonts w:ascii="Gill Sans MT" w:hAnsi="Gill Sans MT"/>
                  <w:sz w:val="20"/>
                  <w:szCs w:val="20"/>
                </w:rPr>
                <w:t>www.addvancedsolutions.co.uk</w:t>
              </w:r>
            </w:hyperlink>
          </w:p>
          <w:p w:rsidR="00A73E89" w:rsidRPr="00AF2F7B" w:rsidRDefault="00A73E89" w:rsidP="00824D7C">
            <w:pPr>
              <w:jc w:val="both"/>
              <w:rPr>
                <w:rFonts w:ascii="Gill Sans MT" w:hAnsi="Gill Sans MT"/>
                <w:sz w:val="20"/>
                <w:szCs w:val="20"/>
              </w:rPr>
            </w:pPr>
          </w:p>
          <w:p w:rsidR="00A73E89" w:rsidRPr="00AF2F7B" w:rsidRDefault="00A73E89" w:rsidP="00824D7C">
            <w:pPr>
              <w:jc w:val="both"/>
              <w:rPr>
                <w:rFonts w:ascii="Gill Sans MT" w:hAnsi="Gill Sans MT"/>
                <w:sz w:val="20"/>
                <w:szCs w:val="20"/>
              </w:rPr>
            </w:pPr>
            <w:r w:rsidRPr="00AF2F7B">
              <w:rPr>
                <w:rFonts w:ascii="Gill Sans MT" w:hAnsi="Gill Sans MT"/>
                <w:sz w:val="20"/>
                <w:szCs w:val="20"/>
              </w:rPr>
              <w:t>Community Network</w:t>
            </w:r>
          </w:p>
        </w:tc>
      </w:tr>
      <w:bookmarkEnd w:id="0"/>
    </w:tbl>
    <w:p w:rsidR="00427BB1" w:rsidRPr="00E02CF6" w:rsidRDefault="00427BB1" w:rsidP="00824D7C">
      <w:pPr>
        <w:spacing w:after="0" w:line="240" w:lineRule="auto"/>
        <w:jc w:val="both"/>
        <w:rPr>
          <w:rFonts w:ascii="Gill Sans MT" w:hAnsi="Gill Sans MT"/>
          <w:b/>
        </w:rPr>
      </w:pPr>
    </w:p>
    <w:sectPr w:rsidR="00427BB1" w:rsidRPr="00E02CF6" w:rsidSect="00AF2F7B">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172" w:rsidRDefault="00142172" w:rsidP="00E3616A">
      <w:pPr>
        <w:spacing w:after="0" w:line="240" w:lineRule="auto"/>
      </w:pPr>
      <w:r>
        <w:separator/>
      </w:r>
    </w:p>
  </w:endnote>
  <w:endnote w:type="continuationSeparator" w:id="0">
    <w:p w:rsidR="00142172" w:rsidRDefault="00142172" w:rsidP="00E3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A5" w:rsidRDefault="00427BB1" w:rsidP="002313A5">
    <w:pPr>
      <w:pStyle w:val="Footer"/>
      <w:pBdr>
        <w:top w:val="single" w:sz="4" w:space="1" w:color="auto"/>
      </w:pBdr>
    </w:pPr>
    <w:r>
      <w:t>Emotional Health and Wellbeing Support</w:t>
    </w:r>
    <w:r w:rsidR="001C6C4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172" w:rsidRDefault="00142172" w:rsidP="00E3616A">
      <w:pPr>
        <w:spacing w:after="0" w:line="240" w:lineRule="auto"/>
      </w:pPr>
      <w:r>
        <w:separator/>
      </w:r>
    </w:p>
  </w:footnote>
  <w:footnote w:type="continuationSeparator" w:id="0">
    <w:p w:rsidR="00142172" w:rsidRDefault="00142172" w:rsidP="00E3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CC" w:rsidRDefault="00143ECC">
    <w:pPr>
      <w:pStyle w:val="Header"/>
    </w:pPr>
    <w:r>
      <w:rPr>
        <w:noProof/>
        <w:lang w:eastAsia="en-GB"/>
      </w:rPr>
      <w:drawing>
        <wp:anchor distT="0" distB="0" distL="114300" distR="114300" simplePos="0" relativeHeight="251658240" behindDoc="0" locked="0" layoutInCell="1" allowOverlap="1" wp14:anchorId="6C55FDAE" wp14:editId="39F1E496">
          <wp:simplePos x="0" y="0"/>
          <wp:positionH relativeFrom="margin">
            <wp:align>right</wp:align>
          </wp:positionH>
          <wp:positionV relativeFrom="paragraph">
            <wp:posOffset>-53340</wp:posOffset>
          </wp:positionV>
          <wp:extent cx="1638300" cy="3943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94335"/>
                  </a:xfrm>
                  <a:prstGeom prst="rect">
                    <a:avLst/>
                  </a:prstGeom>
                  <a:noFill/>
                </pic:spPr>
              </pic:pic>
            </a:graphicData>
          </a:graphic>
          <wp14:sizeRelH relativeFrom="margin">
            <wp14:pctWidth>0</wp14:pctWidth>
          </wp14:sizeRelH>
        </wp:anchor>
      </w:drawing>
    </w:r>
    <w:r>
      <w:rPr>
        <w:noProof/>
        <w:lang w:eastAsia="en-GB"/>
      </w:rPr>
      <w:drawing>
        <wp:anchor distT="0" distB="0" distL="114300" distR="114300" simplePos="0" relativeHeight="251659264" behindDoc="0" locked="0" layoutInCell="1" allowOverlap="1" wp14:anchorId="0FDB2962" wp14:editId="65CF54BD">
          <wp:simplePos x="0" y="0"/>
          <wp:positionH relativeFrom="margin">
            <wp:align>left</wp:align>
          </wp:positionH>
          <wp:positionV relativeFrom="paragraph">
            <wp:posOffset>-18044</wp:posOffset>
          </wp:positionV>
          <wp:extent cx="1743710" cy="37211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710" cy="3721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C21A6"/>
    <w:multiLevelType w:val="hybridMultilevel"/>
    <w:tmpl w:val="FBBA93CC"/>
    <w:lvl w:ilvl="0" w:tplc="FBD008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964BB1"/>
    <w:multiLevelType w:val="hybridMultilevel"/>
    <w:tmpl w:val="0746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0410C"/>
    <w:multiLevelType w:val="hybridMultilevel"/>
    <w:tmpl w:val="A8EE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E1499"/>
    <w:multiLevelType w:val="hybridMultilevel"/>
    <w:tmpl w:val="CC7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3"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C31D0F"/>
    <w:multiLevelType w:val="hybridMultilevel"/>
    <w:tmpl w:val="34F27EE4"/>
    <w:lvl w:ilvl="0" w:tplc="8BF0FB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EB5D8B"/>
    <w:multiLevelType w:val="hybridMultilevel"/>
    <w:tmpl w:val="CA943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C2291"/>
    <w:multiLevelType w:val="hybridMultilevel"/>
    <w:tmpl w:val="BD2CE2C2"/>
    <w:lvl w:ilvl="0" w:tplc="DEB4378A">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8324B"/>
    <w:multiLevelType w:val="hybridMultilevel"/>
    <w:tmpl w:val="272622DC"/>
    <w:lvl w:ilvl="0" w:tplc="EC5C4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33"/>
  </w:num>
  <w:num w:numId="4">
    <w:abstractNumId w:val="16"/>
  </w:num>
  <w:num w:numId="5">
    <w:abstractNumId w:val="29"/>
  </w:num>
  <w:num w:numId="6">
    <w:abstractNumId w:val="17"/>
  </w:num>
  <w:num w:numId="7">
    <w:abstractNumId w:val="34"/>
  </w:num>
  <w:num w:numId="8">
    <w:abstractNumId w:val="1"/>
  </w:num>
  <w:num w:numId="9">
    <w:abstractNumId w:val="41"/>
  </w:num>
  <w:num w:numId="10">
    <w:abstractNumId w:val="38"/>
  </w:num>
  <w:num w:numId="11">
    <w:abstractNumId w:val="21"/>
  </w:num>
  <w:num w:numId="12">
    <w:abstractNumId w:val="15"/>
  </w:num>
  <w:num w:numId="13">
    <w:abstractNumId w:val="4"/>
  </w:num>
  <w:num w:numId="14">
    <w:abstractNumId w:val="11"/>
  </w:num>
  <w:num w:numId="15">
    <w:abstractNumId w:val="37"/>
  </w:num>
  <w:num w:numId="16">
    <w:abstractNumId w:val="18"/>
  </w:num>
  <w:num w:numId="17">
    <w:abstractNumId w:val="40"/>
  </w:num>
  <w:num w:numId="18">
    <w:abstractNumId w:val="2"/>
  </w:num>
  <w:num w:numId="19">
    <w:abstractNumId w:val="20"/>
  </w:num>
  <w:num w:numId="20">
    <w:abstractNumId w:val="23"/>
  </w:num>
  <w:num w:numId="21">
    <w:abstractNumId w:val="32"/>
  </w:num>
  <w:num w:numId="22">
    <w:abstractNumId w:val="42"/>
  </w:num>
  <w:num w:numId="23">
    <w:abstractNumId w:val="26"/>
  </w:num>
  <w:num w:numId="24">
    <w:abstractNumId w:val="0"/>
  </w:num>
  <w:num w:numId="25">
    <w:abstractNumId w:val="35"/>
  </w:num>
  <w:num w:numId="26">
    <w:abstractNumId w:val="27"/>
  </w:num>
  <w:num w:numId="27">
    <w:abstractNumId w:val="5"/>
  </w:num>
  <w:num w:numId="28">
    <w:abstractNumId w:val="24"/>
  </w:num>
  <w:num w:numId="29">
    <w:abstractNumId w:val="25"/>
  </w:num>
  <w:num w:numId="30">
    <w:abstractNumId w:val="6"/>
  </w:num>
  <w:num w:numId="31">
    <w:abstractNumId w:val="12"/>
  </w:num>
  <w:num w:numId="32">
    <w:abstractNumId w:val="3"/>
  </w:num>
  <w:num w:numId="33">
    <w:abstractNumId w:val="39"/>
  </w:num>
  <w:num w:numId="34">
    <w:abstractNumId w:val="36"/>
  </w:num>
  <w:num w:numId="35">
    <w:abstractNumId w:val="28"/>
  </w:num>
  <w:num w:numId="36">
    <w:abstractNumId w:val="31"/>
  </w:num>
  <w:num w:numId="37">
    <w:abstractNumId w:val="13"/>
  </w:num>
  <w:num w:numId="38">
    <w:abstractNumId w:val="8"/>
  </w:num>
  <w:num w:numId="39">
    <w:abstractNumId w:val="30"/>
  </w:num>
  <w:num w:numId="40">
    <w:abstractNumId w:val="43"/>
  </w:num>
  <w:num w:numId="41">
    <w:abstractNumId w:val="14"/>
  </w:num>
  <w:num w:numId="42">
    <w:abstractNumId w:val="7"/>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7C"/>
    <w:rsid w:val="00031D19"/>
    <w:rsid w:val="000842F7"/>
    <w:rsid w:val="000A33D6"/>
    <w:rsid w:val="000D5155"/>
    <w:rsid w:val="0012749E"/>
    <w:rsid w:val="00140F0B"/>
    <w:rsid w:val="00142172"/>
    <w:rsid w:val="00143ECC"/>
    <w:rsid w:val="001474E3"/>
    <w:rsid w:val="00163F31"/>
    <w:rsid w:val="0017112E"/>
    <w:rsid w:val="001A4EAC"/>
    <w:rsid w:val="001B1011"/>
    <w:rsid w:val="001B2A5D"/>
    <w:rsid w:val="001C6C4E"/>
    <w:rsid w:val="001C7375"/>
    <w:rsid w:val="001D6B39"/>
    <w:rsid w:val="001E21F4"/>
    <w:rsid w:val="002034AD"/>
    <w:rsid w:val="00224D98"/>
    <w:rsid w:val="002313A5"/>
    <w:rsid w:val="002541B4"/>
    <w:rsid w:val="00262BA0"/>
    <w:rsid w:val="00280C0E"/>
    <w:rsid w:val="002A2EDA"/>
    <w:rsid w:val="002B2945"/>
    <w:rsid w:val="002B3866"/>
    <w:rsid w:val="002E3976"/>
    <w:rsid w:val="00340B0A"/>
    <w:rsid w:val="003455F5"/>
    <w:rsid w:val="00361421"/>
    <w:rsid w:val="00394F0B"/>
    <w:rsid w:val="00395E20"/>
    <w:rsid w:val="003B193B"/>
    <w:rsid w:val="003B3AAB"/>
    <w:rsid w:val="003F4F0E"/>
    <w:rsid w:val="003F506C"/>
    <w:rsid w:val="004033BD"/>
    <w:rsid w:val="00406141"/>
    <w:rsid w:val="004073BD"/>
    <w:rsid w:val="004129F5"/>
    <w:rsid w:val="004139CF"/>
    <w:rsid w:val="00427BB1"/>
    <w:rsid w:val="00482BD0"/>
    <w:rsid w:val="00547B9D"/>
    <w:rsid w:val="005555DA"/>
    <w:rsid w:val="00567D4C"/>
    <w:rsid w:val="00575561"/>
    <w:rsid w:val="00592C15"/>
    <w:rsid w:val="00597D2D"/>
    <w:rsid w:val="005A3BC0"/>
    <w:rsid w:val="005B3F8A"/>
    <w:rsid w:val="005D44EC"/>
    <w:rsid w:val="0065368E"/>
    <w:rsid w:val="006630C6"/>
    <w:rsid w:val="006A6FFC"/>
    <w:rsid w:val="006B1E8D"/>
    <w:rsid w:val="006C3E00"/>
    <w:rsid w:val="006D4B0A"/>
    <w:rsid w:val="00702BB8"/>
    <w:rsid w:val="00712DF2"/>
    <w:rsid w:val="0071358D"/>
    <w:rsid w:val="00714608"/>
    <w:rsid w:val="00715A7C"/>
    <w:rsid w:val="00740EB5"/>
    <w:rsid w:val="00745CB9"/>
    <w:rsid w:val="0076026F"/>
    <w:rsid w:val="00761BB7"/>
    <w:rsid w:val="007631E5"/>
    <w:rsid w:val="00771777"/>
    <w:rsid w:val="00773930"/>
    <w:rsid w:val="007E1575"/>
    <w:rsid w:val="00805533"/>
    <w:rsid w:val="00824909"/>
    <w:rsid w:val="00824D7C"/>
    <w:rsid w:val="00827479"/>
    <w:rsid w:val="00840176"/>
    <w:rsid w:val="00846177"/>
    <w:rsid w:val="00854634"/>
    <w:rsid w:val="008576D3"/>
    <w:rsid w:val="008703A7"/>
    <w:rsid w:val="008B5319"/>
    <w:rsid w:val="008C622B"/>
    <w:rsid w:val="008D24B2"/>
    <w:rsid w:val="008D5633"/>
    <w:rsid w:val="00900681"/>
    <w:rsid w:val="00912CDF"/>
    <w:rsid w:val="00917C66"/>
    <w:rsid w:val="009231B9"/>
    <w:rsid w:val="00953018"/>
    <w:rsid w:val="009661C7"/>
    <w:rsid w:val="009D37EF"/>
    <w:rsid w:val="009E68F4"/>
    <w:rsid w:val="00A011CE"/>
    <w:rsid w:val="00A1250C"/>
    <w:rsid w:val="00A209DE"/>
    <w:rsid w:val="00A36394"/>
    <w:rsid w:val="00A44B8F"/>
    <w:rsid w:val="00A630AA"/>
    <w:rsid w:val="00A63C13"/>
    <w:rsid w:val="00A67D75"/>
    <w:rsid w:val="00A73E89"/>
    <w:rsid w:val="00AC0F03"/>
    <w:rsid w:val="00AE52C6"/>
    <w:rsid w:val="00AE6080"/>
    <w:rsid w:val="00AF2F7B"/>
    <w:rsid w:val="00B0042B"/>
    <w:rsid w:val="00B029E8"/>
    <w:rsid w:val="00B242EF"/>
    <w:rsid w:val="00B26392"/>
    <w:rsid w:val="00B37DC2"/>
    <w:rsid w:val="00B50AFB"/>
    <w:rsid w:val="00B539BB"/>
    <w:rsid w:val="00B83523"/>
    <w:rsid w:val="00BA124F"/>
    <w:rsid w:val="00BB1E68"/>
    <w:rsid w:val="00BB6710"/>
    <w:rsid w:val="00BC799A"/>
    <w:rsid w:val="00BF5F99"/>
    <w:rsid w:val="00C06CFF"/>
    <w:rsid w:val="00C26B6B"/>
    <w:rsid w:val="00CA2309"/>
    <w:rsid w:val="00CA5E11"/>
    <w:rsid w:val="00CB3F4C"/>
    <w:rsid w:val="00D063A3"/>
    <w:rsid w:val="00D832A3"/>
    <w:rsid w:val="00D875DC"/>
    <w:rsid w:val="00DC0013"/>
    <w:rsid w:val="00DE5669"/>
    <w:rsid w:val="00DF0496"/>
    <w:rsid w:val="00E02CF6"/>
    <w:rsid w:val="00E20D63"/>
    <w:rsid w:val="00E32A00"/>
    <w:rsid w:val="00E3616A"/>
    <w:rsid w:val="00E455F4"/>
    <w:rsid w:val="00E57724"/>
    <w:rsid w:val="00E76BAE"/>
    <w:rsid w:val="00E95F78"/>
    <w:rsid w:val="00EB2EAF"/>
    <w:rsid w:val="00EF1650"/>
    <w:rsid w:val="00EF66D1"/>
    <w:rsid w:val="00F07941"/>
    <w:rsid w:val="00F13250"/>
    <w:rsid w:val="00F23E60"/>
    <w:rsid w:val="00F26879"/>
    <w:rsid w:val="00F472E5"/>
    <w:rsid w:val="00F60B65"/>
    <w:rsid w:val="00F928E8"/>
    <w:rsid w:val="00FA2245"/>
    <w:rsid w:val="00FB3F25"/>
    <w:rsid w:val="00FF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4E7D"/>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table" w:styleId="TableGrid">
    <w:name w:val="Table Grid"/>
    <w:basedOn w:val="TableNormal"/>
    <w:uiPriority w:val="39"/>
    <w:rsid w:val="006B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D24B2"/>
    <w:rPr>
      <w:color w:val="605E5C"/>
      <w:shd w:val="clear" w:color="auto" w:fill="E1DFDD"/>
    </w:rPr>
  </w:style>
  <w:style w:type="paragraph" w:styleId="Header">
    <w:name w:val="header"/>
    <w:basedOn w:val="Normal"/>
    <w:link w:val="HeaderChar"/>
    <w:uiPriority w:val="99"/>
    <w:unhideWhenUsed/>
    <w:rsid w:val="00E3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6A"/>
  </w:style>
  <w:style w:type="paragraph" w:styleId="Footer">
    <w:name w:val="footer"/>
    <w:basedOn w:val="Normal"/>
    <w:link w:val="FooterChar"/>
    <w:uiPriority w:val="99"/>
    <w:unhideWhenUsed/>
    <w:rsid w:val="00E3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6A"/>
  </w:style>
  <w:style w:type="paragraph" w:customStyle="1" w:styleId="Default">
    <w:name w:val="Default"/>
    <w:rsid w:val="00427BB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F2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22021">
      <w:bodyDiv w:val="1"/>
      <w:marLeft w:val="0"/>
      <w:marRight w:val="0"/>
      <w:marTop w:val="0"/>
      <w:marBottom w:val="0"/>
      <w:divBdr>
        <w:top w:val="none" w:sz="0" w:space="0" w:color="auto"/>
        <w:left w:val="none" w:sz="0" w:space="0" w:color="auto"/>
        <w:bottom w:val="none" w:sz="0" w:space="0" w:color="auto"/>
        <w:right w:val="none" w:sz="0" w:space="0" w:color="auto"/>
      </w:divBdr>
    </w:div>
    <w:div w:id="1347944742">
      <w:bodyDiv w:val="1"/>
      <w:marLeft w:val="0"/>
      <w:marRight w:val="0"/>
      <w:marTop w:val="0"/>
      <w:marBottom w:val="0"/>
      <w:divBdr>
        <w:top w:val="none" w:sz="0" w:space="0" w:color="auto"/>
        <w:left w:val="none" w:sz="0" w:space="0" w:color="auto"/>
        <w:bottom w:val="none" w:sz="0" w:space="0" w:color="auto"/>
        <w:right w:val="none" w:sz="0" w:space="0" w:color="auto"/>
      </w:divBdr>
      <w:divsChild>
        <w:div w:id="1167595757">
          <w:marLeft w:val="0"/>
          <w:marRight w:val="0"/>
          <w:marTop w:val="0"/>
          <w:marBottom w:val="0"/>
          <w:divBdr>
            <w:top w:val="none" w:sz="0" w:space="0" w:color="auto"/>
            <w:left w:val="none" w:sz="0" w:space="0" w:color="auto"/>
            <w:bottom w:val="none" w:sz="0" w:space="0" w:color="auto"/>
            <w:right w:val="none" w:sz="0" w:space="0" w:color="auto"/>
          </w:divBdr>
          <w:divsChild>
            <w:div w:id="2083520854">
              <w:marLeft w:val="0"/>
              <w:marRight w:val="0"/>
              <w:marTop w:val="0"/>
              <w:marBottom w:val="0"/>
              <w:divBdr>
                <w:top w:val="none" w:sz="0" w:space="0" w:color="auto"/>
                <w:left w:val="none" w:sz="0" w:space="0" w:color="auto"/>
                <w:bottom w:val="none" w:sz="0" w:space="0" w:color="auto"/>
                <w:right w:val="none" w:sz="0" w:space="0" w:color="auto"/>
              </w:divBdr>
              <w:divsChild>
                <w:div w:id="2141798314">
                  <w:marLeft w:val="0"/>
                  <w:marRight w:val="0"/>
                  <w:marTop w:val="0"/>
                  <w:marBottom w:val="0"/>
                  <w:divBdr>
                    <w:top w:val="none" w:sz="0" w:space="0" w:color="auto"/>
                    <w:left w:val="none" w:sz="0" w:space="0" w:color="auto"/>
                    <w:bottom w:val="none" w:sz="0" w:space="0" w:color="auto"/>
                    <w:right w:val="none" w:sz="0" w:space="0" w:color="auto"/>
                  </w:divBdr>
                  <w:divsChild>
                    <w:div w:id="452745459">
                      <w:marLeft w:val="0"/>
                      <w:marRight w:val="0"/>
                      <w:marTop w:val="0"/>
                      <w:marBottom w:val="0"/>
                      <w:divBdr>
                        <w:top w:val="none" w:sz="0" w:space="0" w:color="auto"/>
                        <w:left w:val="none" w:sz="0" w:space="0" w:color="auto"/>
                        <w:bottom w:val="none" w:sz="0" w:space="0" w:color="auto"/>
                        <w:right w:val="none" w:sz="0" w:space="0" w:color="auto"/>
                      </w:divBdr>
                      <w:divsChild>
                        <w:div w:id="1190024419">
                          <w:marLeft w:val="0"/>
                          <w:marRight w:val="0"/>
                          <w:marTop w:val="0"/>
                          <w:marBottom w:val="0"/>
                          <w:divBdr>
                            <w:top w:val="none" w:sz="0" w:space="0" w:color="auto"/>
                            <w:left w:val="none" w:sz="0" w:space="0" w:color="auto"/>
                            <w:bottom w:val="none" w:sz="0" w:space="0" w:color="auto"/>
                            <w:right w:val="none" w:sz="0" w:space="0" w:color="auto"/>
                          </w:divBdr>
                          <w:divsChild>
                            <w:div w:id="3476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18" Type="http://schemas.openxmlformats.org/officeDocument/2006/relationships/hyperlink" Target="http://www.addvancedsolution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ferinternet.org.uk" TargetMode="External"/><Relationship Id="rId17" Type="http://schemas.openxmlformats.org/officeDocument/2006/relationships/hyperlink" Target="http://www.youngminds.org.uk" TargetMode="External"/><Relationship Id="rId2" Type="http://schemas.openxmlformats.org/officeDocument/2006/relationships/customXml" Target="../customXml/item2.xml"/><Relationship Id="rId16" Type="http://schemas.openxmlformats.org/officeDocument/2006/relationships/hyperlink" Target="http://www.freshcamh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oth.com" TargetMode="External"/><Relationship Id="rId5" Type="http://schemas.openxmlformats.org/officeDocument/2006/relationships/numbering" Target="numbering.xml"/><Relationship Id="rId15" Type="http://schemas.openxmlformats.org/officeDocument/2006/relationships/hyperlink" Target="http://www.ypas.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pcc.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DCB1BD37B2649B7F842C8BCD3E6E5" ma:contentTypeVersion="4" ma:contentTypeDescription="Create a new document." ma:contentTypeScope="" ma:versionID="dc1761c98ee77413e41ef52cbc524b0e">
  <xsd:schema xmlns:xsd="http://www.w3.org/2001/XMLSchema" xmlns:xs="http://www.w3.org/2001/XMLSchema" xmlns:p="http://schemas.microsoft.com/office/2006/metadata/properties" xmlns:ns3="0b72a06c-0768-46a5-970b-660a72f495c1" targetNamespace="http://schemas.microsoft.com/office/2006/metadata/properties" ma:root="true" ma:fieldsID="d9f25d1ef107c2ee8ab1590046d32614" ns3:_="">
    <xsd:import namespace="0b72a06c-0768-46a5-970b-660a72f495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2a06c-0768-46a5-970b-660a72f49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08FE-637C-4A90-AC7B-9ADFE83E98D6}">
  <ds:schemaRefs>
    <ds:schemaRef ds:uri="http://purl.org/dc/term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0b72a06c-0768-46a5-970b-660a72f495c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DD80431-94B3-4AB3-A7E7-24F0B67C55C6}">
  <ds:schemaRefs>
    <ds:schemaRef ds:uri="http://schemas.microsoft.com/sharepoint/v3/contenttype/forms"/>
  </ds:schemaRefs>
</ds:datastoreItem>
</file>

<file path=customXml/itemProps3.xml><?xml version="1.0" encoding="utf-8"?>
<ds:datastoreItem xmlns:ds="http://schemas.openxmlformats.org/officeDocument/2006/customXml" ds:itemID="{7A84AD4D-4B8B-40D4-8B0E-25772ABC4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2a06c-0768-46a5-970b-660a72f4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D16FD-6084-4F48-B4D0-D91E34FC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8A23F141</Template>
  <TotalTime>46</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Mrs J Mcleod</cp:lastModifiedBy>
  <cp:revision>4</cp:revision>
  <dcterms:created xsi:type="dcterms:W3CDTF">2020-04-08T11:03:00Z</dcterms:created>
  <dcterms:modified xsi:type="dcterms:W3CDTF">2020-04-08T11:55:00Z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0x010100B6CDCB1BD37B2649B7F842C8BCD3E6E5</vt:lpwstr>
  </property>
</Properties>
</file>